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87" w:rsidRPr="00431959" w:rsidRDefault="007E7A87">
      <w:pPr>
        <w:rPr>
          <w:rStyle w:val="tlid-translation"/>
          <w:sz w:val="24"/>
          <w:szCs w:val="24"/>
          <w:lang w:val="es-ES"/>
        </w:rPr>
      </w:pPr>
      <w:bookmarkStart w:id="0" w:name="_GoBack"/>
      <w:bookmarkEnd w:id="0"/>
      <w:r w:rsidRPr="00431959">
        <w:rPr>
          <w:rStyle w:val="tlid-translation"/>
          <w:sz w:val="24"/>
          <w:szCs w:val="24"/>
          <w:lang w:val="es-ES"/>
        </w:rPr>
        <w:t xml:space="preserve">La NOM aclara que la unión requerida para la piscina </w:t>
      </w:r>
      <w:r w:rsidRPr="00431959">
        <w:rPr>
          <w:rStyle w:val="tlid-translation"/>
          <w:color w:val="FF0000"/>
          <w:sz w:val="24"/>
          <w:szCs w:val="24"/>
          <w:lang w:val="es-ES"/>
        </w:rPr>
        <w:t>debe</w:t>
      </w:r>
      <w:r w:rsidRPr="00431959">
        <w:rPr>
          <w:rStyle w:val="tlid-translation"/>
          <w:sz w:val="24"/>
          <w:szCs w:val="24"/>
          <w:lang w:val="es-ES"/>
        </w:rPr>
        <w:t xml:space="preserve"> "instalarse para </w:t>
      </w:r>
      <w:r w:rsidRPr="00431959">
        <w:rPr>
          <w:rStyle w:val="tlid-translation"/>
          <w:b/>
          <w:i/>
          <w:sz w:val="24"/>
          <w:szCs w:val="24"/>
          <w:lang w:val="es-ES"/>
        </w:rPr>
        <w:t>reducir los gradientes de voltaje</w:t>
      </w:r>
      <w:r w:rsidRPr="00431959">
        <w:rPr>
          <w:rStyle w:val="tlid-translation"/>
          <w:sz w:val="24"/>
          <w:szCs w:val="24"/>
          <w:lang w:val="es-ES"/>
        </w:rPr>
        <w:t xml:space="preserve"> en el área de la piscina"</w:t>
      </w:r>
    </w:p>
    <w:p w:rsidR="00636D76" w:rsidRPr="00431959" w:rsidRDefault="007E7A87">
      <w:pPr>
        <w:rPr>
          <w:rStyle w:val="tlid-translation"/>
          <w:sz w:val="24"/>
          <w:szCs w:val="24"/>
          <w:lang w:val="es-ES"/>
        </w:rPr>
      </w:pPr>
      <w:r w:rsidRPr="00431959">
        <w:rPr>
          <w:rStyle w:val="tlid-translation"/>
          <w:sz w:val="24"/>
          <w:szCs w:val="24"/>
          <w:lang w:val="es-ES"/>
        </w:rPr>
        <w:t xml:space="preserve">. El objetivo es proporcionar un medio </w:t>
      </w:r>
      <w:r w:rsidRPr="00431959">
        <w:rPr>
          <w:rStyle w:val="tlid-translation"/>
          <w:b/>
          <w:i/>
          <w:color w:val="00B0F0"/>
          <w:sz w:val="24"/>
          <w:szCs w:val="24"/>
          <w:lang w:val="es-ES"/>
        </w:rPr>
        <w:t>para igualar el potencial de todos los equipos y partes para que no haya corriente cuando una persona proporciona un camino entre las partes</w:t>
      </w:r>
      <w:r w:rsidRPr="00431959">
        <w:rPr>
          <w:rStyle w:val="tlid-translation"/>
          <w:sz w:val="24"/>
          <w:szCs w:val="24"/>
          <w:lang w:val="es-ES"/>
        </w:rPr>
        <w:t>. Esto se logra conectando todas las partes juntas mediante un conductor de cobre adecuadamente dimensionado y conectado adecuadamente. Este concepto a menudo se conoce como unión</w:t>
      </w:r>
      <w:r w:rsidR="00431959" w:rsidRPr="00431959">
        <w:rPr>
          <w:rStyle w:val="tlid-translation"/>
          <w:sz w:val="24"/>
          <w:szCs w:val="24"/>
          <w:lang w:val="es-ES"/>
        </w:rPr>
        <w:t xml:space="preserve"> equipotencial (ver 680-</w:t>
      </w:r>
      <w:r w:rsidRPr="00431959">
        <w:rPr>
          <w:rStyle w:val="tlid-translation"/>
          <w:sz w:val="24"/>
          <w:szCs w:val="24"/>
          <w:lang w:val="es-ES"/>
        </w:rPr>
        <w:t>26).</w:t>
      </w:r>
      <w:r w:rsidRPr="00431959">
        <w:rPr>
          <w:sz w:val="24"/>
          <w:szCs w:val="24"/>
          <w:lang w:val="es-ES"/>
        </w:rPr>
        <w:br/>
      </w:r>
      <w:r w:rsidRPr="00431959">
        <w:rPr>
          <w:rStyle w:val="tlid-translation"/>
          <w:sz w:val="24"/>
          <w:szCs w:val="24"/>
          <w:lang w:val="es-ES"/>
        </w:rPr>
        <w:t xml:space="preserve">Estos requisitos enfatizan </w:t>
      </w:r>
      <w:r w:rsidRPr="00431959">
        <w:rPr>
          <w:rStyle w:val="tlid-translation"/>
          <w:b/>
          <w:i/>
          <w:sz w:val="24"/>
          <w:szCs w:val="24"/>
          <w:lang w:val="es-ES"/>
        </w:rPr>
        <w:t>el propósito</w:t>
      </w:r>
      <w:r w:rsidRPr="00431959">
        <w:rPr>
          <w:rStyle w:val="tlid-translation"/>
          <w:sz w:val="24"/>
          <w:szCs w:val="24"/>
          <w:lang w:val="es-ES"/>
        </w:rPr>
        <w:t xml:space="preserve"> de unir en una piscina, spa o área de jacuzzi </w:t>
      </w:r>
      <w:r w:rsidRPr="00431959">
        <w:rPr>
          <w:rStyle w:val="tlid-translation"/>
          <w:b/>
          <w:i/>
          <w:sz w:val="24"/>
          <w:szCs w:val="24"/>
          <w:lang w:val="es-ES"/>
        </w:rPr>
        <w:t>como igualar el potencial (voltaje) entre varias partes de la piscina</w:t>
      </w:r>
      <w:r w:rsidRPr="00431959">
        <w:rPr>
          <w:rStyle w:val="tlid-translation"/>
          <w:sz w:val="24"/>
          <w:szCs w:val="24"/>
          <w:lang w:val="es-ES"/>
        </w:rPr>
        <w:t xml:space="preserve">. Al mantener la </w:t>
      </w:r>
      <w:r w:rsidRPr="00431959">
        <w:rPr>
          <w:rStyle w:val="tlid-translation"/>
          <w:b/>
          <w:i/>
          <w:color w:val="FF0000"/>
          <w:sz w:val="24"/>
          <w:szCs w:val="24"/>
          <w:lang w:val="es-ES"/>
        </w:rPr>
        <w:t>diferencia de potencial</w:t>
      </w:r>
      <w:r w:rsidRPr="00431959">
        <w:rPr>
          <w:rStyle w:val="tlid-translation"/>
          <w:color w:val="FF0000"/>
          <w:sz w:val="24"/>
          <w:szCs w:val="24"/>
          <w:lang w:val="es-ES"/>
        </w:rPr>
        <w:t xml:space="preserve"> </w:t>
      </w:r>
      <w:r w:rsidRPr="00431959">
        <w:rPr>
          <w:rStyle w:val="tlid-translation"/>
          <w:sz w:val="24"/>
          <w:szCs w:val="24"/>
          <w:lang w:val="es-ES"/>
        </w:rPr>
        <w:t xml:space="preserve">lo más baja posible, </w:t>
      </w:r>
      <w:r w:rsidRPr="00431959">
        <w:rPr>
          <w:rStyle w:val="tlid-translation"/>
          <w:b/>
          <w:i/>
          <w:sz w:val="24"/>
          <w:szCs w:val="24"/>
          <w:lang w:val="es-ES"/>
        </w:rPr>
        <w:t>el riesgo de descarga se reduce significativamente</w:t>
      </w:r>
      <w:r w:rsidRPr="00431959">
        <w:rPr>
          <w:rStyle w:val="tlid-translation"/>
          <w:sz w:val="24"/>
          <w:szCs w:val="24"/>
          <w:lang w:val="es-ES"/>
        </w:rPr>
        <w:t>.</w:t>
      </w:r>
    </w:p>
    <w:p w:rsidR="007E7A87" w:rsidRDefault="007E7A87">
      <w:r>
        <w:rPr>
          <w:noProof/>
          <w:lang w:eastAsia="es-MX"/>
        </w:rPr>
        <w:drawing>
          <wp:inline distT="0" distB="0" distL="0" distR="0">
            <wp:extent cx="5143500" cy="3876675"/>
            <wp:effectExtent l="0" t="0" r="0" b="9525"/>
            <wp:docPr id="1" name="Imagen 1" descr="C:\Users\José Luis Ortiz\Pictures\Gradiente de poten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é Luis Ortiz\Pictures\Gradiente de potenci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87" w:rsidRPr="00431959" w:rsidRDefault="007E7A87" w:rsidP="00431959">
      <w:pPr>
        <w:jc w:val="both"/>
        <w:rPr>
          <w:sz w:val="24"/>
          <w:szCs w:val="24"/>
        </w:rPr>
      </w:pPr>
      <w:r w:rsidRPr="00431959">
        <w:rPr>
          <w:sz w:val="24"/>
          <w:szCs w:val="24"/>
        </w:rPr>
        <w:t xml:space="preserve">La persona está midiendo entre </w:t>
      </w:r>
      <w:r w:rsidR="008068AE" w:rsidRPr="00431959">
        <w:rPr>
          <w:sz w:val="24"/>
          <w:szCs w:val="24"/>
        </w:rPr>
        <w:t xml:space="preserve">una parte de la Piscina y la tierra </w:t>
      </w:r>
      <w:r w:rsidR="00431959" w:rsidRPr="00431959">
        <w:rPr>
          <w:sz w:val="24"/>
          <w:szCs w:val="24"/>
        </w:rPr>
        <w:t xml:space="preserve">si tienen el mismo potencial, la diferencia de potencial es cero. Eso es lo ideal pero si no tuvieran el mismo potencial entonces hay </w:t>
      </w:r>
      <w:r w:rsidR="00431959" w:rsidRPr="00431959">
        <w:rPr>
          <w:b/>
          <w:i/>
          <w:sz w:val="24"/>
          <w:szCs w:val="24"/>
        </w:rPr>
        <w:t>una diferencia de potencial</w:t>
      </w:r>
      <w:r w:rsidR="00431959" w:rsidRPr="00431959">
        <w:rPr>
          <w:sz w:val="24"/>
          <w:szCs w:val="24"/>
        </w:rPr>
        <w:t xml:space="preserve"> que lo detecta el Aparato de Medición. </w:t>
      </w:r>
    </w:p>
    <w:p w:rsidR="008068AE" w:rsidRPr="00431959" w:rsidRDefault="008068AE" w:rsidP="00431959">
      <w:pPr>
        <w:jc w:val="both"/>
        <w:rPr>
          <w:sz w:val="24"/>
          <w:szCs w:val="24"/>
        </w:rPr>
      </w:pPr>
      <w:r w:rsidRPr="00431959">
        <w:rPr>
          <w:rStyle w:val="tlid-translation"/>
          <w:sz w:val="24"/>
          <w:szCs w:val="24"/>
          <w:lang w:val="es-ES"/>
        </w:rPr>
        <w:t xml:space="preserve">La unión requerida aquí solo tiene la intención de garantizar que todas las partes de la piscina que no transportan corriente y su sistema eléctrico tengan el mismo potencial con respecto a la tierra en la ubicación de la piscina, reduciendo así los gradientes de voltaje dentro y alrededor de la piscina. </w:t>
      </w:r>
    </w:p>
    <w:sectPr w:rsidR="008068AE" w:rsidRPr="00431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87"/>
    <w:rsid w:val="00431959"/>
    <w:rsid w:val="00636D76"/>
    <w:rsid w:val="007E7A87"/>
    <w:rsid w:val="008068AE"/>
    <w:rsid w:val="00D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E10E0-7CA8-4724-9C16-136C5007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7E7A87"/>
  </w:style>
  <w:style w:type="paragraph" w:styleId="Textodeglobo">
    <w:name w:val="Balloon Text"/>
    <w:basedOn w:val="Normal"/>
    <w:link w:val="TextodegloboCar"/>
    <w:uiPriority w:val="99"/>
    <w:semiHidden/>
    <w:unhideWhenUsed/>
    <w:rsid w:val="007E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Ortiz</dc:creator>
  <cp:lastModifiedBy>Jose Luis</cp:lastModifiedBy>
  <cp:revision>2</cp:revision>
  <dcterms:created xsi:type="dcterms:W3CDTF">2020-01-23T04:09:00Z</dcterms:created>
  <dcterms:modified xsi:type="dcterms:W3CDTF">2020-01-23T04:09:00Z</dcterms:modified>
</cp:coreProperties>
</file>