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044" w:rsidRDefault="00EB3C7F" w:rsidP="00774044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250-122. Tamaño de los conductores de puesta a tierra de equipos.</w:t>
      </w:r>
    </w:p>
    <w:p w:rsidR="00774044" w:rsidRDefault="00774044" w:rsidP="0077404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d) Circuitos de motores. </w:t>
      </w:r>
      <w:r>
        <w:rPr>
          <w:sz w:val="18"/>
          <w:szCs w:val="18"/>
        </w:rPr>
        <w:t xml:space="preserve">Los conductores de puesta a tierra de equipos para circuitos de motores se deben dimensionar según (1) o (2) siguientes. </w:t>
      </w:r>
    </w:p>
    <w:p w:rsidR="00774044" w:rsidRDefault="00774044" w:rsidP="0077404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1) General. </w:t>
      </w:r>
      <w:r>
        <w:rPr>
          <w:sz w:val="18"/>
          <w:szCs w:val="18"/>
        </w:rPr>
        <w:t xml:space="preserve">El tamaño del conductor de puesta a tierra de equipos no debe ser menor al determinado en 250-122(a), con base en el valor nominal del dispositivo de protección contra cortocircuito y fallas a tierra del circuito derivado. </w:t>
      </w:r>
    </w:p>
    <w:p w:rsidR="00C10382" w:rsidRDefault="00774044" w:rsidP="00774044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2) Interruptor automático de disparo instantáneo y protector contra cortocircuito del motor. </w:t>
      </w:r>
      <w:r>
        <w:rPr>
          <w:sz w:val="18"/>
          <w:szCs w:val="18"/>
        </w:rPr>
        <w:t>Cuando el dispositivo de protección contra sobrecorriente es un interruptor automático de disparo instantáneo o un protector contra cortocircuito del motor, el tamaño del conductor de puesta a tierra de equipos no debe ser menor al determinado en 250-122(a) usando el valor nominal máximo permitido del fusible de doble elemento con retardo de tiempo, seleccionado para la protección del circuito derivado contra falla a tierra y cortocircuito, de acuerdo con 430-52(c)(1), Excepción 1.</w:t>
      </w:r>
    </w:p>
    <w:p w:rsidR="00EB3C7F" w:rsidRDefault="00EB3C7F" w:rsidP="00EB3C7F">
      <w:pPr>
        <w:shd w:val="clear" w:color="auto" w:fill="FFFF00"/>
      </w:pPr>
      <w:r>
        <w:t>Pregunta: ¿Qué se requiere un tamaño de conductor a tierra del equipo para un 2 hp, 230 voltios, motor monofásico? Figura 250-188</w:t>
      </w:r>
    </w:p>
    <w:p w:rsidR="00EB3C7F" w:rsidRDefault="00EB3C7F" w:rsidP="00EB3C7F">
      <w:pPr>
        <w:shd w:val="clear" w:color="auto" w:fill="FFFF00"/>
      </w:pPr>
      <w:r>
        <w:t>(a) 14 AWG (b) 12 AWG (c) 10 AWG (d) 8 AWG</w:t>
      </w:r>
    </w:p>
    <w:p w:rsidR="00EB3C7F" w:rsidRDefault="00EB3C7F" w:rsidP="00EB3C7F">
      <w:pPr>
        <w:shd w:val="clear" w:color="auto" w:fill="FFFF00"/>
      </w:pPr>
      <w:r>
        <w:t>Respuesta: (a) 14 AWG</w:t>
      </w:r>
    </w:p>
    <w:p w:rsidR="00EB3C7F" w:rsidRDefault="00EB3C7F" w:rsidP="00EB3C7F">
      <w:pPr>
        <w:shd w:val="clear" w:color="auto" w:fill="FFFF00"/>
      </w:pPr>
      <w:r>
        <w:t>Paso 1: Determinar el tamaño del conductor del circuito derivado, [Tabla 310-16 y 430-22 (a)]</w:t>
      </w:r>
    </w:p>
    <w:p w:rsidR="00EB3C7F" w:rsidRDefault="00EB3C7F" w:rsidP="00EB3C7F">
      <w:pPr>
        <w:shd w:val="clear" w:color="auto" w:fill="FFFF00"/>
      </w:pPr>
      <w:r>
        <w:t>2 hp, 230 V Motor FLC = 12A [Tabla 430-248]</w:t>
      </w:r>
    </w:p>
    <w:p w:rsidR="00EB3C7F" w:rsidRDefault="00EB3C7F" w:rsidP="00EB3C7F">
      <w:pPr>
        <w:shd w:val="clear" w:color="auto" w:fill="FFFF00"/>
      </w:pPr>
      <w:r>
        <w:t xml:space="preserve">12A x 1.25 = 15 A, 14 AWG, nominal 20 A </w:t>
      </w:r>
      <w:proofErr w:type="spellStart"/>
      <w:r>
        <w:t>a</w:t>
      </w:r>
      <w:proofErr w:type="spellEnd"/>
      <w:r>
        <w:t xml:space="preserve"> 75 ° C [Tabla 310-16]</w:t>
      </w:r>
    </w:p>
    <w:p w:rsidR="00EB3C7F" w:rsidRDefault="00EB3C7F" w:rsidP="00EB3C7F">
      <w:pPr>
        <w:shd w:val="clear" w:color="auto" w:fill="FFFF00"/>
      </w:pPr>
      <w:r>
        <w:t>Paso 2: Determine la protección del circuito derivado [240-6 (a), 430-52 (c) (1), y en la Tabla 430-248]</w:t>
      </w:r>
    </w:p>
    <w:p w:rsidR="00EB3C7F" w:rsidRDefault="00EB3C7F" w:rsidP="00EB3C7F">
      <w:pPr>
        <w:shd w:val="clear" w:color="auto" w:fill="FFFF00"/>
      </w:pPr>
      <w:r>
        <w:t>12A x 2.50 = 30 A</w:t>
      </w:r>
    </w:p>
    <w:p w:rsidR="00EB3C7F" w:rsidRDefault="00EB3C7F" w:rsidP="00EB3C7F">
      <w:pPr>
        <w:shd w:val="clear" w:color="auto" w:fill="FFFF00"/>
      </w:pPr>
      <w:r>
        <w:t>Paso 3: El conductor de tierra del equipo circuito debe estar dimensionado para el dispositivo de sobrecorriente de 30 A 10 AWG [Tabla 250-122], pero no está obligado a tener un tamaño más grande que el circuito de conductores, 14 AWG.</w:t>
      </w:r>
    </w:p>
    <w:p w:rsidR="00EB3C7F" w:rsidRDefault="00EB3C7F" w:rsidP="00774044">
      <w:r>
        <w:rPr>
          <w:noProof/>
          <w:lang w:eastAsia="es-MX"/>
        </w:rPr>
        <w:lastRenderedPageBreak/>
        <w:drawing>
          <wp:inline distT="0" distB="0" distL="0" distR="0" wp14:anchorId="4322399C" wp14:editId="1308FB21">
            <wp:extent cx="4754880" cy="393192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93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44"/>
    <w:rsid w:val="00774044"/>
    <w:rsid w:val="00C10382"/>
    <w:rsid w:val="00E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9315"/>
  <w15:chartTrackingRefBased/>
  <w15:docId w15:val="{7C5C4043-E4D3-4BB8-8CA4-50DFE652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74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1</cp:revision>
  <dcterms:created xsi:type="dcterms:W3CDTF">2019-11-15T20:07:00Z</dcterms:created>
  <dcterms:modified xsi:type="dcterms:W3CDTF">2019-11-15T21:06:00Z</dcterms:modified>
</cp:coreProperties>
</file>